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39B" w:rsidRPr="002D2F95" w:rsidRDefault="00C74B24">
      <w:pPr>
        <w:spacing w:after="200" w:line="276" w:lineRule="auto"/>
        <w:rPr>
          <w:rFonts w:ascii="Arial" w:eastAsia="Calibri" w:hAnsi="Arial" w:cs="Arial"/>
          <w:b/>
          <w:sz w:val="28"/>
          <w:szCs w:val="24"/>
        </w:rPr>
      </w:pPr>
      <w:r w:rsidRPr="00C74B24">
        <w:rPr>
          <w:rFonts w:ascii="Arial" w:eastAsia="Calibri" w:hAnsi="Arial" w:cs="Arial"/>
          <w:b/>
          <w:noProof/>
          <w:sz w:val="28"/>
          <w:szCs w:val="24"/>
        </w:rPr>
        <mc:AlternateContent>
          <mc:Choice Requires="wps">
            <w:drawing>
              <wp:anchor distT="0" distB="0" distL="114300" distR="114300" simplePos="0" relativeHeight="251659264" behindDoc="0" locked="0" layoutInCell="1" allowOverlap="1" wp14:editId="36B11C9B">
                <wp:simplePos x="0" y="0"/>
                <wp:positionH relativeFrom="column">
                  <wp:posOffset>3757295</wp:posOffset>
                </wp:positionH>
                <wp:positionV relativeFrom="paragraph">
                  <wp:posOffset>-333375</wp:posOffset>
                </wp:positionV>
                <wp:extent cx="2374265" cy="1403985"/>
                <wp:effectExtent l="0" t="0" r="635"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C74B24" w:rsidRDefault="00C74B24">
                            <w:r>
                              <w:rPr>
                                <w:noProof/>
                              </w:rPr>
                              <w:drawing>
                                <wp:inline distT="0" distB="0" distL="0" distR="0" wp14:anchorId="68EAF05D" wp14:editId="181413B4">
                                  <wp:extent cx="2109470" cy="433802"/>
                                  <wp:effectExtent l="0" t="0" r="5080" b="4445"/>
                                  <wp:docPr id="1" name="Grafik 1" descr="H:\Pfarrverein\Logos_Pfarrverein\Pfarrverein_Signet_S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farrverein\Logos_Pfarrverein\Pfarrverein_Signet_SW.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9470" cy="433802"/>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295.85pt;margin-top:-26.2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" stroked="f">
                <v:textbox style="mso-fit-shape-to-text:t">
                  <w:txbxContent>
                    <w:p w:rsidR="00C74B24" w:rsidRDefault="00C74B24">
                      <w:r>
                        <w:rPr>
                          <w:noProof/>
                        </w:rPr>
                        <w:drawing>
                          <wp:inline distT="0" distB="0" distL="0" distR="0" wp14:anchorId="68EAF05D" wp14:editId="181413B4">
                            <wp:extent cx="2109470" cy="433802"/>
                            <wp:effectExtent l="0" t="0" r="5080" b="4445"/>
                            <wp:docPr id="1" name="Grafik 1" descr="H:\Pfarrverein\Logos_Pfarrverein\Pfarrverein_Signet_S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farrverein\Logos_Pfarrverein\Pfarrverein_Signet_SW.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9470" cy="433802"/>
                                    </a:xfrm>
                                    <a:prstGeom prst="rect">
                                      <a:avLst/>
                                    </a:prstGeom>
                                    <a:noFill/>
                                    <a:ln>
                                      <a:noFill/>
                                    </a:ln>
                                  </pic:spPr>
                                </pic:pic>
                              </a:graphicData>
                            </a:graphic>
                          </wp:inline>
                        </w:drawing>
                      </w:r>
                    </w:p>
                  </w:txbxContent>
                </v:textbox>
              </v:shape>
            </w:pict>
          </mc:Fallback>
        </mc:AlternateContent>
      </w:r>
      <w:r w:rsidR="003F1B47" w:rsidRPr="002D2F95">
        <w:rPr>
          <w:rFonts w:ascii="Arial" w:eastAsia="Calibri" w:hAnsi="Arial" w:cs="Arial"/>
          <w:b/>
          <w:sz w:val="28"/>
          <w:szCs w:val="24"/>
        </w:rPr>
        <w:t>Jahresbericht 201</w:t>
      </w:r>
      <w:r w:rsidR="00670D8F" w:rsidRPr="002D2F95">
        <w:rPr>
          <w:rFonts w:ascii="Arial" w:eastAsia="Calibri" w:hAnsi="Arial" w:cs="Arial"/>
          <w:b/>
          <w:sz w:val="28"/>
          <w:szCs w:val="24"/>
        </w:rPr>
        <w:t>7</w:t>
      </w:r>
      <w:r w:rsidR="003F1B47" w:rsidRPr="002D2F95">
        <w:rPr>
          <w:rFonts w:ascii="Arial" w:eastAsia="Calibri" w:hAnsi="Arial" w:cs="Arial"/>
          <w:b/>
          <w:sz w:val="28"/>
          <w:szCs w:val="24"/>
        </w:rPr>
        <w:t xml:space="preserve"> </w:t>
      </w:r>
      <w:r>
        <w:rPr>
          <w:rFonts w:ascii="Arial" w:eastAsia="Calibri" w:hAnsi="Arial" w:cs="Arial"/>
          <w:b/>
          <w:sz w:val="28"/>
          <w:szCs w:val="24"/>
        </w:rPr>
        <w:br/>
      </w:r>
      <w:r w:rsidR="003F1B47" w:rsidRPr="002D2F95">
        <w:rPr>
          <w:rFonts w:ascii="Arial" w:eastAsia="Calibri" w:hAnsi="Arial" w:cs="Arial"/>
          <w:b/>
          <w:sz w:val="28"/>
          <w:szCs w:val="24"/>
        </w:rPr>
        <w:t>des Präsid</w:t>
      </w:r>
      <w:r w:rsidR="00721019" w:rsidRPr="002D2F95">
        <w:rPr>
          <w:rFonts w:ascii="Arial" w:eastAsia="Calibri" w:hAnsi="Arial" w:cs="Arial"/>
          <w:b/>
          <w:sz w:val="28"/>
          <w:szCs w:val="24"/>
        </w:rPr>
        <w:t xml:space="preserve">enten </w:t>
      </w:r>
      <w:r w:rsidR="003F1B47" w:rsidRPr="002D2F95">
        <w:rPr>
          <w:rFonts w:ascii="Arial" w:eastAsia="Calibri" w:hAnsi="Arial" w:cs="Arial"/>
          <w:b/>
          <w:sz w:val="28"/>
          <w:szCs w:val="24"/>
        </w:rPr>
        <w:t>und des Vorstands</w:t>
      </w:r>
    </w:p>
    <w:p w:rsidR="00721019" w:rsidRPr="002D2F95" w:rsidRDefault="002D2F95">
      <w:pPr>
        <w:spacing w:after="200" w:line="276" w:lineRule="auto"/>
        <w:rPr>
          <w:rFonts w:ascii="Arial" w:eastAsia="Calibri" w:hAnsi="Arial" w:cs="Arial"/>
          <w:sz w:val="24"/>
          <w:szCs w:val="24"/>
        </w:rPr>
      </w:pPr>
      <w:r w:rsidRPr="002D2F95">
        <w:rPr>
          <w:rFonts w:ascii="Arial" w:eastAsia="Calibri" w:hAnsi="Arial" w:cs="Arial"/>
          <w:b/>
          <w:sz w:val="24"/>
          <w:szCs w:val="24"/>
        </w:rPr>
        <w:t>Aus dem Vorstand</w:t>
      </w:r>
      <w:r>
        <w:rPr>
          <w:rFonts w:ascii="Arial" w:eastAsia="Calibri" w:hAnsi="Arial" w:cs="Arial"/>
          <w:b/>
          <w:sz w:val="24"/>
          <w:szCs w:val="24"/>
        </w:rPr>
        <w:br/>
      </w:r>
      <w:r w:rsidR="001F0269" w:rsidRPr="002D2F95">
        <w:rPr>
          <w:rFonts w:ascii="Arial" w:eastAsia="Calibri" w:hAnsi="Arial" w:cs="Arial"/>
          <w:sz w:val="24"/>
          <w:szCs w:val="24"/>
        </w:rPr>
        <w:t>Der Vorstand hat sich zu 6 Sitzungen getroffen</w:t>
      </w:r>
      <w:r w:rsidR="00721019" w:rsidRPr="002D2F95">
        <w:rPr>
          <w:rFonts w:ascii="Arial" w:eastAsia="Calibri" w:hAnsi="Arial" w:cs="Arial"/>
          <w:sz w:val="24"/>
          <w:szCs w:val="24"/>
        </w:rPr>
        <w:t xml:space="preserve">. </w:t>
      </w:r>
      <w:r w:rsidR="003F1B47" w:rsidRPr="002D2F95">
        <w:rPr>
          <w:rFonts w:ascii="Arial" w:eastAsia="Calibri" w:hAnsi="Arial" w:cs="Arial"/>
          <w:sz w:val="24"/>
          <w:szCs w:val="24"/>
        </w:rPr>
        <w:t xml:space="preserve">Anlässlich der GV 2017 konnten zwei neue </w:t>
      </w:r>
      <w:r w:rsidR="00721019" w:rsidRPr="002D2F95">
        <w:rPr>
          <w:rFonts w:ascii="Arial" w:eastAsia="Calibri" w:hAnsi="Arial" w:cs="Arial"/>
          <w:sz w:val="24"/>
          <w:szCs w:val="24"/>
        </w:rPr>
        <w:t>M</w:t>
      </w:r>
      <w:r w:rsidR="003F1B47" w:rsidRPr="002D2F95">
        <w:rPr>
          <w:rFonts w:ascii="Arial" w:eastAsia="Calibri" w:hAnsi="Arial" w:cs="Arial"/>
          <w:sz w:val="24"/>
          <w:szCs w:val="24"/>
        </w:rPr>
        <w:t xml:space="preserve">itglieder </w:t>
      </w:r>
      <w:r>
        <w:rPr>
          <w:rFonts w:ascii="Arial" w:eastAsia="Calibri" w:hAnsi="Arial" w:cs="Arial"/>
          <w:sz w:val="24"/>
          <w:szCs w:val="24"/>
        </w:rPr>
        <w:t xml:space="preserve">in den Vorstand </w:t>
      </w:r>
      <w:r w:rsidR="003F1B47" w:rsidRPr="002D2F95">
        <w:rPr>
          <w:rFonts w:ascii="Arial" w:eastAsia="Calibri" w:hAnsi="Arial" w:cs="Arial"/>
          <w:sz w:val="24"/>
          <w:szCs w:val="24"/>
        </w:rPr>
        <w:t xml:space="preserve">gewählt werden: Pascale Killias Wagen </w:t>
      </w:r>
      <w:r>
        <w:rPr>
          <w:rFonts w:ascii="Arial" w:eastAsia="Calibri" w:hAnsi="Arial" w:cs="Arial"/>
          <w:sz w:val="24"/>
          <w:szCs w:val="24"/>
        </w:rPr>
        <w:t xml:space="preserve">(Spezial-Pfarrämter) </w:t>
      </w:r>
      <w:r w:rsidR="003F1B47" w:rsidRPr="002D2F95">
        <w:rPr>
          <w:rFonts w:ascii="Arial" w:eastAsia="Calibri" w:hAnsi="Arial" w:cs="Arial"/>
          <w:sz w:val="24"/>
          <w:szCs w:val="24"/>
        </w:rPr>
        <w:t xml:space="preserve">und Francesco Cattani. Wir </w:t>
      </w:r>
      <w:r w:rsidR="001F0269" w:rsidRPr="002D2F95">
        <w:rPr>
          <w:rFonts w:ascii="Arial" w:eastAsia="Calibri" w:hAnsi="Arial" w:cs="Arial"/>
          <w:sz w:val="24"/>
          <w:szCs w:val="24"/>
        </w:rPr>
        <w:t>sind</w:t>
      </w:r>
      <w:r w:rsidR="003F1B47" w:rsidRPr="002D2F95">
        <w:rPr>
          <w:rFonts w:ascii="Arial" w:eastAsia="Calibri" w:hAnsi="Arial" w:cs="Arial"/>
          <w:sz w:val="24"/>
          <w:szCs w:val="24"/>
        </w:rPr>
        <w:t xml:space="preserve"> sehr froh über diese Verstärkung, gerade auch im Hinblick auf das </w:t>
      </w:r>
      <w:r>
        <w:rPr>
          <w:rFonts w:ascii="Arial" w:eastAsia="Calibri" w:hAnsi="Arial" w:cs="Arial"/>
          <w:sz w:val="24"/>
          <w:szCs w:val="24"/>
        </w:rPr>
        <w:t>250 Jahr-</w:t>
      </w:r>
      <w:r w:rsidR="003F1B47" w:rsidRPr="002D2F95">
        <w:rPr>
          <w:rFonts w:ascii="Arial" w:eastAsia="Calibri" w:hAnsi="Arial" w:cs="Arial"/>
          <w:sz w:val="24"/>
          <w:szCs w:val="24"/>
        </w:rPr>
        <w:t>Jubiläum</w:t>
      </w:r>
      <w:r>
        <w:rPr>
          <w:rFonts w:ascii="Arial" w:eastAsia="Calibri" w:hAnsi="Arial" w:cs="Arial"/>
          <w:sz w:val="24"/>
          <w:szCs w:val="24"/>
        </w:rPr>
        <w:t xml:space="preserve"> des Pfarrvereins</w:t>
      </w:r>
      <w:r w:rsidR="003F1B47" w:rsidRPr="002D2F95">
        <w:rPr>
          <w:rFonts w:ascii="Arial" w:eastAsia="Calibri" w:hAnsi="Arial" w:cs="Arial"/>
          <w:sz w:val="24"/>
          <w:szCs w:val="24"/>
        </w:rPr>
        <w:t xml:space="preserve">. </w:t>
      </w:r>
    </w:p>
    <w:p w:rsidR="000B239B" w:rsidRPr="002D2F95" w:rsidRDefault="003F1B47">
      <w:pPr>
        <w:spacing w:after="200" w:line="276" w:lineRule="auto"/>
        <w:rPr>
          <w:rFonts w:ascii="Arial" w:eastAsia="Calibri" w:hAnsi="Arial" w:cs="Arial"/>
          <w:sz w:val="24"/>
          <w:szCs w:val="24"/>
        </w:rPr>
      </w:pPr>
      <w:r w:rsidRPr="002D2F95">
        <w:rPr>
          <w:rFonts w:ascii="Arial" w:eastAsia="Calibri" w:hAnsi="Arial" w:cs="Arial"/>
          <w:sz w:val="24"/>
          <w:szCs w:val="24"/>
        </w:rPr>
        <w:t>Als neue Delegierte des Pfarrvereins im Trägerverein reformiert</w:t>
      </w:r>
      <w:r w:rsidR="002D2F95">
        <w:rPr>
          <w:rFonts w:ascii="Arial" w:eastAsia="Calibri" w:hAnsi="Arial" w:cs="Arial"/>
          <w:sz w:val="24"/>
          <w:szCs w:val="24"/>
        </w:rPr>
        <w:t>.</w:t>
      </w:r>
      <w:r w:rsidRPr="002D2F95">
        <w:rPr>
          <w:rFonts w:ascii="Arial" w:eastAsia="Calibri" w:hAnsi="Arial" w:cs="Arial"/>
          <w:sz w:val="24"/>
          <w:szCs w:val="24"/>
        </w:rPr>
        <w:t xml:space="preserve"> wurde Stina Schwarzenbach gewählt. </w:t>
      </w:r>
    </w:p>
    <w:p w:rsidR="002D2F95" w:rsidRDefault="003F1B47">
      <w:pPr>
        <w:spacing w:after="200" w:line="276" w:lineRule="auto"/>
        <w:rPr>
          <w:rFonts w:ascii="Arial" w:eastAsia="Calibri" w:hAnsi="Arial" w:cs="Arial"/>
          <w:sz w:val="24"/>
          <w:szCs w:val="24"/>
        </w:rPr>
      </w:pPr>
      <w:r w:rsidRPr="002D2F95">
        <w:rPr>
          <w:rFonts w:ascii="Arial" w:eastAsia="Calibri" w:hAnsi="Arial" w:cs="Arial"/>
          <w:sz w:val="24"/>
          <w:szCs w:val="24"/>
        </w:rPr>
        <w:t xml:space="preserve">Anfang Jahr fand ein wertvoller Austausch </w:t>
      </w:r>
      <w:r w:rsidR="00C74B24">
        <w:rPr>
          <w:rFonts w:ascii="Arial" w:eastAsia="Calibri" w:hAnsi="Arial" w:cs="Arial"/>
          <w:sz w:val="24"/>
          <w:szCs w:val="24"/>
        </w:rPr>
        <w:t>zwischen</w:t>
      </w:r>
      <w:r w:rsidR="002D2F95">
        <w:rPr>
          <w:rFonts w:ascii="Arial" w:eastAsia="Calibri" w:hAnsi="Arial" w:cs="Arial"/>
          <w:sz w:val="24"/>
          <w:szCs w:val="24"/>
        </w:rPr>
        <w:t xml:space="preserve"> Corsin Baumann</w:t>
      </w:r>
      <w:r w:rsidR="00C74B24">
        <w:rPr>
          <w:rFonts w:ascii="Arial" w:eastAsia="Calibri" w:hAnsi="Arial" w:cs="Arial"/>
          <w:sz w:val="24"/>
          <w:szCs w:val="24"/>
        </w:rPr>
        <w:t xml:space="preserve"> und</w:t>
      </w:r>
      <w:r w:rsidRPr="002D2F95">
        <w:rPr>
          <w:rFonts w:ascii="Arial" w:eastAsia="Calibri" w:hAnsi="Arial" w:cs="Arial"/>
          <w:sz w:val="24"/>
          <w:szCs w:val="24"/>
        </w:rPr>
        <w:t xml:space="preserve"> drei Vertretern des VPK (Verband des Personals </w:t>
      </w:r>
      <w:proofErr w:type="spellStart"/>
      <w:r w:rsidR="002D2F95">
        <w:rPr>
          <w:rFonts w:ascii="Arial" w:eastAsia="Calibri" w:hAnsi="Arial" w:cs="Arial"/>
          <w:sz w:val="24"/>
          <w:szCs w:val="24"/>
        </w:rPr>
        <w:t>Evang</w:t>
      </w:r>
      <w:proofErr w:type="spellEnd"/>
      <w:r w:rsidR="002D2F95">
        <w:rPr>
          <w:rFonts w:ascii="Arial" w:eastAsia="Calibri" w:hAnsi="Arial" w:cs="Arial"/>
          <w:sz w:val="24"/>
          <w:szCs w:val="24"/>
        </w:rPr>
        <w:t xml:space="preserve">.-ref. </w:t>
      </w:r>
      <w:r w:rsidRPr="002D2F95">
        <w:rPr>
          <w:rFonts w:ascii="Arial" w:eastAsia="Calibri" w:hAnsi="Arial" w:cs="Arial"/>
          <w:sz w:val="24"/>
          <w:szCs w:val="24"/>
        </w:rPr>
        <w:t>Kirchgemeinde</w:t>
      </w:r>
      <w:r w:rsidR="002D2F95">
        <w:rPr>
          <w:rFonts w:ascii="Arial" w:eastAsia="Calibri" w:hAnsi="Arial" w:cs="Arial"/>
          <w:sz w:val="24"/>
          <w:szCs w:val="24"/>
        </w:rPr>
        <w:t>-</w:t>
      </w:r>
      <w:r w:rsidRPr="002D2F95">
        <w:rPr>
          <w:rFonts w:ascii="Arial" w:eastAsia="Calibri" w:hAnsi="Arial" w:cs="Arial"/>
          <w:sz w:val="24"/>
          <w:szCs w:val="24"/>
        </w:rPr>
        <w:t>verwaltungen) zu Fragen der organisatorischen und theologischen Leitung von Kirchgemeinden statt. Diese Fragen beschäftigen auch Kolleginnen und Kollegen in anderen Kantonen, wie an der Delegiertenversammlung des SRPV in Olten deutlich wurde.</w:t>
      </w:r>
      <w:r w:rsidR="001F0269" w:rsidRPr="002D2F95">
        <w:rPr>
          <w:rFonts w:ascii="Arial" w:eastAsia="Calibri" w:hAnsi="Arial" w:cs="Arial"/>
          <w:sz w:val="24"/>
          <w:szCs w:val="24"/>
        </w:rPr>
        <w:t xml:space="preserve"> </w:t>
      </w:r>
    </w:p>
    <w:p w:rsidR="000B239B" w:rsidRPr="002D2F95" w:rsidRDefault="00721019">
      <w:pPr>
        <w:spacing w:after="200" w:line="276" w:lineRule="auto"/>
        <w:rPr>
          <w:rFonts w:ascii="Arial" w:eastAsia="Calibri" w:hAnsi="Arial" w:cs="Arial"/>
          <w:sz w:val="24"/>
          <w:szCs w:val="24"/>
          <w:u w:val="single"/>
        </w:rPr>
      </w:pPr>
      <w:r w:rsidRPr="002D2F95">
        <w:rPr>
          <w:rFonts w:ascii="Arial" w:eastAsia="Calibri" w:hAnsi="Arial" w:cs="Arial"/>
          <w:sz w:val="24"/>
          <w:szCs w:val="24"/>
        </w:rPr>
        <w:t xml:space="preserve">Anlässlich des Orientierungsfestes Ende August im Haus der katholischen Hochschulgemeinde bestand die Möglichkeit, unsere Pläne für das Vereinsjubiläum vorzustellen. Wiederum konnten interessante Kontakte zu Medienvertretern, Hilfswerken und zu katholischen KollegInnen geknüpft werden. </w:t>
      </w:r>
      <w:r w:rsidR="00670D8F" w:rsidRPr="002D2F95">
        <w:rPr>
          <w:rFonts w:ascii="Arial" w:eastAsia="Calibri" w:hAnsi="Arial" w:cs="Arial"/>
          <w:sz w:val="24"/>
          <w:szCs w:val="24"/>
        </w:rPr>
        <w:t>Auch mit dem Präsidenten des Vereins der Kirchenpflegepräsidien und Vertretern der Manifest</w:t>
      </w:r>
      <w:r w:rsidR="00C74B24">
        <w:rPr>
          <w:rFonts w:ascii="Arial" w:eastAsia="Calibri" w:hAnsi="Arial" w:cs="Arial"/>
          <w:sz w:val="24"/>
          <w:szCs w:val="24"/>
        </w:rPr>
        <w:t>-</w:t>
      </w:r>
      <w:r w:rsidR="00670D8F" w:rsidRPr="002D2F95">
        <w:rPr>
          <w:rFonts w:ascii="Arial" w:eastAsia="Calibri" w:hAnsi="Arial" w:cs="Arial"/>
          <w:sz w:val="24"/>
          <w:szCs w:val="24"/>
        </w:rPr>
        <w:t xml:space="preserve">gruppe "für eine offene Kirche" haben wir uns zu einem Gedankenaustausch getroffen und zwei </w:t>
      </w:r>
      <w:r w:rsidR="002D2F95">
        <w:rPr>
          <w:rFonts w:ascii="Arial" w:eastAsia="Calibri" w:hAnsi="Arial" w:cs="Arial"/>
          <w:sz w:val="24"/>
          <w:szCs w:val="24"/>
        </w:rPr>
        <w:t>M</w:t>
      </w:r>
      <w:r w:rsidR="00670D8F" w:rsidRPr="002D2F95">
        <w:rPr>
          <w:rFonts w:ascii="Arial" w:eastAsia="Calibri" w:hAnsi="Arial" w:cs="Arial"/>
          <w:sz w:val="24"/>
          <w:szCs w:val="24"/>
        </w:rPr>
        <w:t xml:space="preserve">al </w:t>
      </w:r>
      <w:r w:rsidR="003F1B47" w:rsidRPr="002D2F95">
        <w:rPr>
          <w:rFonts w:ascii="Arial" w:eastAsia="Calibri" w:hAnsi="Arial" w:cs="Arial"/>
          <w:sz w:val="24"/>
          <w:szCs w:val="24"/>
        </w:rPr>
        <w:t>fanden Treffen mit den anderen kirchlichen Personal</w:t>
      </w:r>
      <w:r w:rsidR="00C74B24">
        <w:rPr>
          <w:rFonts w:ascii="Arial" w:eastAsia="Calibri" w:hAnsi="Arial" w:cs="Arial"/>
          <w:sz w:val="24"/>
          <w:szCs w:val="24"/>
        </w:rPr>
        <w:t>-</w:t>
      </w:r>
      <w:r w:rsidR="003F1B47" w:rsidRPr="002D2F95">
        <w:rPr>
          <w:rFonts w:ascii="Arial" w:eastAsia="Calibri" w:hAnsi="Arial" w:cs="Arial"/>
          <w:sz w:val="24"/>
          <w:szCs w:val="24"/>
        </w:rPr>
        <w:t>verbänden statt.</w:t>
      </w:r>
    </w:p>
    <w:p w:rsidR="001D6577" w:rsidRPr="002D2F95" w:rsidRDefault="003F1B47" w:rsidP="00431150">
      <w:pPr>
        <w:spacing w:after="200" w:line="276" w:lineRule="auto"/>
        <w:rPr>
          <w:rFonts w:ascii="Arial" w:eastAsia="Calibri" w:hAnsi="Arial" w:cs="Arial"/>
          <w:sz w:val="24"/>
          <w:szCs w:val="24"/>
        </w:rPr>
      </w:pPr>
      <w:r w:rsidRPr="002D2F95">
        <w:rPr>
          <w:rFonts w:ascii="Arial" w:eastAsia="Calibri" w:hAnsi="Arial" w:cs="Arial"/>
          <w:b/>
          <w:sz w:val="24"/>
          <w:szCs w:val="24"/>
        </w:rPr>
        <w:t>Vernehmlassung zur Tei</w:t>
      </w:r>
      <w:r w:rsidR="002D2F95" w:rsidRPr="002D2F95">
        <w:rPr>
          <w:rFonts w:ascii="Arial" w:eastAsia="Calibri" w:hAnsi="Arial" w:cs="Arial"/>
          <w:b/>
          <w:sz w:val="24"/>
          <w:szCs w:val="24"/>
        </w:rPr>
        <w:t>l</w:t>
      </w:r>
      <w:r w:rsidRPr="002D2F95">
        <w:rPr>
          <w:rFonts w:ascii="Arial" w:eastAsia="Calibri" w:hAnsi="Arial" w:cs="Arial"/>
          <w:b/>
          <w:sz w:val="24"/>
          <w:szCs w:val="24"/>
        </w:rPr>
        <w:t>revision der Kirchenordnung / KG+</w:t>
      </w:r>
      <w:r w:rsidR="002D2F95">
        <w:rPr>
          <w:rFonts w:ascii="Arial" w:eastAsia="Calibri" w:hAnsi="Arial" w:cs="Arial"/>
          <w:b/>
          <w:sz w:val="24"/>
          <w:szCs w:val="24"/>
        </w:rPr>
        <w:br/>
      </w:r>
      <w:r w:rsidRPr="002D2F95">
        <w:rPr>
          <w:rFonts w:ascii="Arial" w:eastAsia="Calibri" w:hAnsi="Arial" w:cs="Arial"/>
          <w:sz w:val="24"/>
          <w:szCs w:val="24"/>
        </w:rPr>
        <w:t xml:space="preserve">Die Vernehmlassung zur Teilrevision der Kirchenordnung war in der ersten Jahreshälfte </w:t>
      </w:r>
      <w:r w:rsidR="00721019" w:rsidRPr="002D2F95">
        <w:rPr>
          <w:rFonts w:ascii="Arial" w:eastAsia="Calibri" w:hAnsi="Arial" w:cs="Arial"/>
          <w:sz w:val="24"/>
          <w:szCs w:val="24"/>
        </w:rPr>
        <w:t xml:space="preserve">- neben der </w:t>
      </w:r>
      <w:r w:rsidR="002D2F95">
        <w:rPr>
          <w:rFonts w:ascii="Arial" w:eastAsia="Calibri" w:hAnsi="Arial" w:cs="Arial"/>
          <w:sz w:val="24"/>
          <w:szCs w:val="24"/>
        </w:rPr>
        <w:t>Überarbeitung der Vereinsstatuten</w:t>
      </w:r>
      <w:r w:rsidR="00721019" w:rsidRPr="002D2F95">
        <w:rPr>
          <w:rFonts w:ascii="Arial" w:eastAsia="Calibri" w:hAnsi="Arial" w:cs="Arial"/>
          <w:sz w:val="24"/>
          <w:szCs w:val="24"/>
        </w:rPr>
        <w:t xml:space="preserve"> und den Vorbereitungen für das 250-Jahr-Jubiläum 2018 das</w:t>
      </w:r>
      <w:r w:rsidRPr="002D2F95">
        <w:rPr>
          <w:rFonts w:ascii="Arial" w:eastAsia="Calibri" w:hAnsi="Arial" w:cs="Arial"/>
          <w:sz w:val="24"/>
          <w:szCs w:val="24"/>
        </w:rPr>
        <w:t xml:space="preserve"> wichtigste Them</w:t>
      </w:r>
      <w:r w:rsidR="00721019" w:rsidRPr="002D2F95">
        <w:rPr>
          <w:rFonts w:ascii="Arial" w:eastAsia="Calibri" w:hAnsi="Arial" w:cs="Arial"/>
          <w:sz w:val="24"/>
          <w:szCs w:val="24"/>
        </w:rPr>
        <w:t>a</w:t>
      </w:r>
      <w:r w:rsidRPr="002D2F95">
        <w:rPr>
          <w:rFonts w:ascii="Arial" w:eastAsia="Calibri" w:hAnsi="Arial" w:cs="Arial"/>
          <w:sz w:val="24"/>
          <w:szCs w:val="24"/>
        </w:rPr>
        <w:t>, mit de</w:t>
      </w:r>
      <w:r w:rsidR="00721019" w:rsidRPr="002D2F95">
        <w:rPr>
          <w:rFonts w:ascii="Arial" w:eastAsia="Calibri" w:hAnsi="Arial" w:cs="Arial"/>
          <w:sz w:val="24"/>
          <w:szCs w:val="24"/>
        </w:rPr>
        <w:t>m</w:t>
      </w:r>
      <w:r w:rsidRPr="002D2F95">
        <w:rPr>
          <w:rFonts w:ascii="Arial" w:eastAsia="Calibri" w:hAnsi="Arial" w:cs="Arial"/>
          <w:sz w:val="24"/>
          <w:szCs w:val="24"/>
        </w:rPr>
        <w:t xml:space="preserve"> sich der Vorstand </w:t>
      </w:r>
      <w:r w:rsidR="00721019" w:rsidRPr="002D2F95">
        <w:rPr>
          <w:rFonts w:ascii="Arial" w:eastAsia="Calibri" w:hAnsi="Arial" w:cs="Arial"/>
          <w:sz w:val="24"/>
          <w:szCs w:val="24"/>
        </w:rPr>
        <w:t xml:space="preserve">zu </w:t>
      </w:r>
      <w:r w:rsidRPr="002D2F95">
        <w:rPr>
          <w:rFonts w:ascii="Arial" w:eastAsia="Calibri" w:hAnsi="Arial" w:cs="Arial"/>
          <w:sz w:val="24"/>
          <w:szCs w:val="24"/>
        </w:rPr>
        <w:t>beschäftig</w:t>
      </w:r>
      <w:r w:rsidR="00721019" w:rsidRPr="002D2F95">
        <w:rPr>
          <w:rFonts w:ascii="Arial" w:eastAsia="Calibri" w:hAnsi="Arial" w:cs="Arial"/>
          <w:sz w:val="24"/>
          <w:szCs w:val="24"/>
        </w:rPr>
        <w:t>en</w:t>
      </w:r>
      <w:r w:rsidRPr="002D2F95">
        <w:rPr>
          <w:rFonts w:ascii="Arial" w:eastAsia="Calibri" w:hAnsi="Arial" w:cs="Arial"/>
          <w:sz w:val="24"/>
          <w:szCs w:val="24"/>
        </w:rPr>
        <w:t xml:space="preserve"> hat</w:t>
      </w:r>
      <w:r w:rsidR="00721019" w:rsidRPr="002D2F95">
        <w:rPr>
          <w:rFonts w:ascii="Arial" w:eastAsia="Calibri" w:hAnsi="Arial" w:cs="Arial"/>
          <w:sz w:val="24"/>
          <w:szCs w:val="24"/>
        </w:rPr>
        <w:t>te</w:t>
      </w:r>
      <w:r w:rsidRPr="002D2F95">
        <w:rPr>
          <w:rFonts w:ascii="Arial" w:eastAsia="Calibri" w:hAnsi="Arial" w:cs="Arial"/>
          <w:sz w:val="24"/>
          <w:szCs w:val="24"/>
        </w:rPr>
        <w:t xml:space="preserve">. </w:t>
      </w:r>
      <w:r w:rsidR="00721019" w:rsidRPr="002D2F95">
        <w:rPr>
          <w:rFonts w:ascii="Arial" w:eastAsia="Calibri" w:hAnsi="Arial" w:cs="Arial"/>
          <w:sz w:val="24"/>
          <w:szCs w:val="24"/>
        </w:rPr>
        <w:t xml:space="preserve">Wir haben uns </w:t>
      </w:r>
      <w:r w:rsidRPr="002D2F95">
        <w:rPr>
          <w:rFonts w:ascii="Arial" w:eastAsia="Calibri" w:hAnsi="Arial" w:cs="Arial"/>
          <w:sz w:val="24"/>
          <w:szCs w:val="24"/>
        </w:rPr>
        <w:t xml:space="preserve">eingehend mit der Vorlage beschäftigt, zu einigen Punkten auch </w:t>
      </w:r>
      <w:r w:rsidR="00721019" w:rsidRPr="002D2F95">
        <w:rPr>
          <w:rFonts w:ascii="Arial" w:eastAsia="Calibri" w:hAnsi="Arial" w:cs="Arial"/>
          <w:sz w:val="24"/>
          <w:szCs w:val="24"/>
        </w:rPr>
        <w:t>klare</w:t>
      </w:r>
      <w:r w:rsidRPr="002D2F95">
        <w:rPr>
          <w:rFonts w:ascii="Arial" w:eastAsia="Calibri" w:hAnsi="Arial" w:cs="Arial"/>
          <w:sz w:val="24"/>
          <w:szCs w:val="24"/>
        </w:rPr>
        <w:t xml:space="preserve"> Kritik geäussert. </w:t>
      </w:r>
      <w:r w:rsidR="002D2F95">
        <w:rPr>
          <w:rFonts w:ascii="Arial" w:eastAsia="Calibri" w:hAnsi="Arial" w:cs="Arial"/>
          <w:sz w:val="24"/>
          <w:szCs w:val="24"/>
        </w:rPr>
        <w:t>D</w:t>
      </w:r>
      <w:r w:rsidR="002D2F95" w:rsidRPr="002D2F95">
        <w:rPr>
          <w:rFonts w:ascii="Arial" w:eastAsia="Calibri" w:hAnsi="Arial" w:cs="Arial"/>
          <w:sz w:val="24"/>
          <w:szCs w:val="24"/>
        </w:rPr>
        <w:t xml:space="preserve">abei </w:t>
      </w:r>
      <w:r w:rsidRPr="002D2F95">
        <w:rPr>
          <w:rFonts w:ascii="Arial" w:eastAsia="Calibri" w:hAnsi="Arial" w:cs="Arial"/>
          <w:sz w:val="24"/>
          <w:szCs w:val="24"/>
        </w:rPr>
        <w:t xml:space="preserve">waren </w:t>
      </w:r>
      <w:r w:rsidR="002D2F95">
        <w:rPr>
          <w:rFonts w:ascii="Arial" w:eastAsia="Calibri" w:hAnsi="Arial" w:cs="Arial"/>
          <w:sz w:val="24"/>
          <w:szCs w:val="24"/>
        </w:rPr>
        <w:t>w</w:t>
      </w:r>
      <w:r w:rsidR="002D2F95" w:rsidRPr="002D2F95">
        <w:rPr>
          <w:rFonts w:ascii="Arial" w:eastAsia="Calibri" w:hAnsi="Arial" w:cs="Arial"/>
          <w:sz w:val="24"/>
          <w:szCs w:val="24"/>
        </w:rPr>
        <w:t xml:space="preserve">ir </w:t>
      </w:r>
      <w:r w:rsidRPr="002D2F95">
        <w:rPr>
          <w:rFonts w:ascii="Arial" w:eastAsia="Calibri" w:hAnsi="Arial" w:cs="Arial"/>
          <w:sz w:val="24"/>
          <w:szCs w:val="24"/>
        </w:rPr>
        <w:t xml:space="preserve">nicht die </w:t>
      </w:r>
      <w:r w:rsidR="002D2F95">
        <w:rPr>
          <w:rFonts w:ascii="Arial" w:eastAsia="Calibri" w:hAnsi="Arial" w:cs="Arial"/>
          <w:sz w:val="24"/>
          <w:szCs w:val="24"/>
        </w:rPr>
        <w:t>E</w:t>
      </w:r>
      <w:r w:rsidRPr="002D2F95">
        <w:rPr>
          <w:rFonts w:ascii="Arial" w:eastAsia="Calibri" w:hAnsi="Arial" w:cs="Arial"/>
          <w:sz w:val="24"/>
          <w:szCs w:val="24"/>
        </w:rPr>
        <w:t xml:space="preserve">inzigen. </w:t>
      </w:r>
      <w:r w:rsidR="00431150" w:rsidRPr="002D2F95">
        <w:rPr>
          <w:rFonts w:ascii="Arial" w:eastAsia="Calibri" w:hAnsi="Arial" w:cs="Arial"/>
          <w:sz w:val="24"/>
          <w:szCs w:val="24"/>
        </w:rPr>
        <w:t>E</w:t>
      </w:r>
      <w:r w:rsidR="001E1B27" w:rsidRPr="002D2F95">
        <w:rPr>
          <w:rFonts w:ascii="Arial" w:eastAsia="Calibri" w:hAnsi="Arial" w:cs="Arial"/>
          <w:sz w:val="24"/>
          <w:szCs w:val="24"/>
        </w:rPr>
        <w:t>nde Jahr hat der Kirchenrat eine stark überarbeitete Fassun</w:t>
      </w:r>
      <w:r w:rsidR="007A2553" w:rsidRPr="002D2F95">
        <w:rPr>
          <w:rFonts w:ascii="Arial" w:eastAsia="Calibri" w:hAnsi="Arial" w:cs="Arial"/>
          <w:sz w:val="24"/>
          <w:szCs w:val="24"/>
        </w:rPr>
        <w:t>g</w:t>
      </w:r>
      <w:r w:rsidR="001E1B27" w:rsidRPr="002D2F95">
        <w:rPr>
          <w:rFonts w:ascii="Arial" w:eastAsia="Calibri" w:hAnsi="Arial" w:cs="Arial"/>
          <w:sz w:val="24"/>
          <w:szCs w:val="24"/>
        </w:rPr>
        <w:t xml:space="preserve"> des Revisionsentwurfs vorgelegt</w:t>
      </w:r>
      <w:r w:rsidR="007A2553" w:rsidRPr="002D2F95">
        <w:rPr>
          <w:rFonts w:ascii="Arial" w:eastAsia="Calibri" w:hAnsi="Arial" w:cs="Arial"/>
          <w:sz w:val="24"/>
          <w:szCs w:val="24"/>
        </w:rPr>
        <w:t>, zu welcher die Synode im Frühling 2018 Stellung nehmen wird. E</w:t>
      </w:r>
      <w:r w:rsidR="00431150" w:rsidRPr="002D2F95">
        <w:rPr>
          <w:rFonts w:ascii="Arial" w:eastAsia="Calibri" w:hAnsi="Arial" w:cs="Arial"/>
          <w:sz w:val="24"/>
          <w:szCs w:val="24"/>
        </w:rPr>
        <w:t xml:space="preserve">inige </w:t>
      </w:r>
      <w:r w:rsidR="00721019" w:rsidRPr="002D2F95">
        <w:rPr>
          <w:rFonts w:ascii="Arial" w:eastAsia="Calibri" w:hAnsi="Arial" w:cs="Arial"/>
          <w:sz w:val="24"/>
          <w:szCs w:val="24"/>
        </w:rPr>
        <w:t xml:space="preserve">unserer </w:t>
      </w:r>
      <w:r w:rsidR="00431150" w:rsidRPr="002D2F95">
        <w:rPr>
          <w:rFonts w:ascii="Arial" w:eastAsia="Calibri" w:hAnsi="Arial" w:cs="Arial"/>
          <w:sz w:val="24"/>
          <w:szCs w:val="24"/>
        </w:rPr>
        <w:t xml:space="preserve">Kritikpunkte wurden </w:t>
      </w:r>
      <w:r w:rsidR="007A2553" w:rsidRPr="002D2F95">
        <w:rPr>
          <w:rFonts w:ascii="Arial" w:eastAsia="Calibri" w:hAnsi="Arial" w:cs="Arial"/>
          <w:sz w:val="24"/>
          <w:szCs w:val="24"/>
        </w:rPr>
        <w:t>dabe</w:t>
      </w:r>
      <w:r w:rsidR="00721019" w:rsidRPr="002D2F95">
        <w:rPr>
          <w:rFonts w:ascii="Arial" w:eastAsia="Calibri" w:hAnsi="Arial" w:cs="Arial"/>
          <w:sz w:val="24"/>
          <w:szCs w:val="24"/>
        </w:rPr>
        <w:t>i</w:t>
      </w:r>
      <w:r w:rsidR="007A2553" w:rsidRPr="002D2F95">
        <w:rPr>
          <w:rFonts w:ascii="Arial" w:eastAsia="Calibri" w:hAnsi="Arial" w:cs="Arial"/>
          <w:sz w:val="24"/>
          <w:szCs w:val="24"/>
        </w:rPr>
        <w:t xml:space="preserve"> </w:t>
      </w:r>
      <w:r w:rsidR="00431150" w:rsidRPr="002D2F95">
        <w:rPr>
          <w:rFonts w:ascii="Arial" w:eastAsia="Calibri" w:hAnsi="Arial" w:cs="Arial"/>
          <w:sz w:val="24"/>
          <w:szCs w:val="24"/>
        </w:rPr>
        <w:t>aufgenommen</w:t>
      </w:r>
      <w:r w:rsidR="001D6577" w:rsidRPr="002D2F95">
        <w:rPr>
          <w:rFonts w:ascii="Arial" w:eastAsia="Calibri" w:hAnsi="Arial" w:cs="Arial"/>
          <w:sz w:val="24"/>
          <w:szCs w:val="24"/>
        </w:rPr>
        <w:t>:</w:t>
      </w:r>
    </w:p>
    <w:p w:rsidR="00431150" w:rsidRPr="002D2F95" w:rsidRDefault="001D6577" w:rsidP="001D6577">
      <w:pPr>
        <w:pStyle w:val="Listenabsatz"/>
        <w:numPr>
          <w:ilvl w:val="0"/>
          <w:numId w:val="1"/>
        </w:numPr>
        <w:spacing w:after="200" w:line="276" w:lineRule="auto"/>
        <w:rPr>
          <w:rFonts w:ascii="Arial" w:eastAsia="Calibri" w:hAnsi="Arial" w:cs="Arial"/>
          <w:sz w:val="24"/>
          <w:szCs w:val="24"/>
        </w:rPr>
      </w:pPr>
      <w:r w:rsidRPr="002D2F95">
        <w:rPr>
          <w:rFonts w:ascii="Arial" w:eastAsia="Calibri" w:hAnsi="Arial" w:cs="Arial"/>
          <w:sz w:val="24"/>
          <w:szCs w:val="24"/>
        </w:rPr>
        <w:t>Die überarbeitete Vorlage sieht vor, dass die Pfarrdienstordnung nicht durch die Kirchenpflege festgelegt wird, sondern in Einvernahme mit der Kirchenpflege durch den Pfarrkonvent.</w:t>
      </w:r>
    </w:p>
    <w:p w:rsidR="001D6577" w:rsidRPr="002D2F95" w:rsidRDefault="001D6577" w:rsidP="001D6577">
      <w:pPr>
        <w:pStyle w:val="Listenabsatz"/>
        <w:numPr>
          <w:ilvl w:val="0"/>
          <w:numId w:val="1"/>
        </w:numPr>
        <w:spacing w:after="200" w:line="276" w:lineRule="auto"/>
        <w:rPr>
          <w:rFonts w:ascii="Arial" w:eastAsia="Calibri" w:hAnsi="Arial" w:cs="Arial"/>
          <w:sz w:val="24"/>
          <w:szCs w:val="24"/>
        </w:rPr>
      </w:pPr>
      <w:r w:rsidRPr="002D2F95">
        <w:rPr>
          <w:rFonts w:ascii="Arial" w:eastAsia="Calibri" w:hAnsi="Arial" w:cs="Arial"/>
          <w:sz w:val="24"/>
          <w:szCs w:val="24"/>
        </w:rPr>
        <w:t>Der unklar formulierte Artikel 148 zum Aufsichtsrecht wurde ganz aufgegeben.</w:t>
      </w:r>
    </w:p>
    <w:p w:rsidR="00283351" w:rsidRDefault="001D6577" w:rsidP="001D6577">
      <w:pPr>
        <w:pStyle w:val="Listenabsatz"/>
        <w:numPr>
          <w:ilvl w:val="0"/>
          <w:numId w:val="1"/>
        </w:numPr>
        <w:spacing w:after="200" w:line="276" w:lineRule="auto"/>
        <w:rPr>
          <w:rFonts w:ascii="Arial" w:eastAsia="Calibri" w:hAnsi="Arial" w:cs="Arial"/>
          <w:sz w:val="24"/>
          <w:szCs w:val="24"/>
        </w:rPr>
      </w:pPr>
      <w:r w:rsidRPr="002D2F95">
        <w:rPr>
          <w:rFonts w:ascii="Arial" w:eastAsia="Calibri" w:hAnsi="Arial" w:cs="Arial"/>
          <w:sz w:val="24"/>
          <w:szCs w:val="24"/>
        </w:rPr>
        <w:t xml:space="preserve">Der ebenfalls umstrittene Art. 116 zur Stellenzuteilung wurde vereinfacht. </w:t>
      </w:r>
      <w:r w:rsidR="00C74B24">
        <w:rPr>
          <w:rFonts w:ascii="Arial" w:eastAsia="Calibri" w:hAnsi="Arial" w:cs="Arial"/>
          <w:sz w:val="24"/>
          <w:szCs w:val="24"/>
        </w:rPr>
        <w:br/>
      </w:r>
      <w:r w:rsidRPr="002D2F95">
        <w:rPr>
          <w:rFonts w:ascii="Arial" w:eastAsia="Calibri" w:hAnsi="Arial" w:cs="Arial"/>
          <w:sz w:val="24"/>
          <w:szCs w:val="24"/>
        </w:rPr>
        <w:t>Die Intention, Gemeinden mit mehr als 2000 Mitgliedern gegenüber kleineren zu begünstigen, bleibt jedoch ein erklärtes Ziel.</w:t>
      </w:r>
    </w:p>
    <w:p w:rsidR="00283351" w:rsidRDefault="00283351">
      <w:pPr>
        <w:rPr>
          <w:rFonts w:ascii="Arial" w:eastAsia="Calibri" w:hAnsi="Arial" w:cs="Arial"/>
          <w:sz w:val="24"/>
          <w:szCs w:val="24"/>
        </w:rPr>
      </w:pPr>
      <w:r>
        <w:rPr>
          <w:rFonts w:ascii="Arial" w:eastAsia="Calibri" w:hAnsi="Arial" w:cs="Arial"/>
          <w:sz w:val="24"/>
          <w:szCs w:val="24"/>
        </w:rPr>
        <w:br w:type="page"/>
      </w:r>
    </w:p>
    <w:p w:rsidR="001D6577" w:rsidRDefault="001D6577" w:rsidP="00283351">
      <w:pPr>
        <w:pStyle w:val="Listenabsatz"/>
        <w:spacing w:after="200" w:line="276" w:lineRule="auto"/>
        <w:rPr>
          <w:rFonts w:ascii="Arial" w:eastAsia="Calibri" w:hAnsi="Arial" w:cs="Arial"/>
          <w:sz w:val="24"/>
          <w:szCs w:val="24"/>
        </w:rPr>
      </w:pPr>
    </w:p>
    <w:p w:rsidR="00283351" w:rsidRDefault="00283351" w:rsidP="00283351">
      <w:pPr>
        <w:pStyle w:val="Listenabsatz"/>
        <w:spacing w:after="200" w:line="276" w:lineRule="auto"/>
        <w:rPr>
          <w:rFonts w:ascii="Arial" w:eastAsia="Calibri" w:hAnsi="Arial" w:cs="Arial"/>
          <w:sz w:val="24"/>
          <w:szCs w:val="24"/>
        </w:rPr>
      </w:pPr>
    </w:p>
    <w:p w:rsidR="00283351" w:rsidRDefault="00283351" w:rsidP="00283351">
      <w:pPr>
        <w:pStyle w:val="Listenabsatz"/>
        <w:spacing w:after="200" w:line="276" w:lineRule="auto"/>
        <w:rPr>
          <w:rFonts w:ascii="Arial" w:eastAsia="Calibri" w:hAnsi="Arial" w:cs="Arial"/>
          <w:sz w:val="24"/>
          <w:szCs w:val="24"/>
        </w:rPr>
      </w:pPr>
    </w:p>
    <w:p w:rsidR="00283351" w:rsidRPr="002D2F95" w:rsidRDefault="00283351" w:rsidP="00283351">
      <w:pPr>
        <w:pStyle w:val="Listenabsatz"/>
        <w:spacing w:after="200" w:line="276" w:lineRule="auto"/>
        <w:rPr>
          <w:rFonts w:ascii="Arial" w:eastAsia="Calibri" w:hAnsi="Arial" w:cs="Arial"/>
          <w:sz w:val="24"/>
          <w:szCs w:val="24"/>
        </w:rPr>
      </w:pPr>
      <w:bookmarkStart w:id="0" w:name="_GoBack"/>
      <w:bookmarkEnd w:id="0"/>
    </w:p>
    <w:p w:rsidR="001E1B27" w:rsidRPr="002D2F95" w:rsidRDefault="001E1B27" w:rsidP="001D6577">
      <w:pPr>
        <w:pStyle w:val="Listenabsatz"/>
        <w:numPr>
          <w:ilvl w:val="0"/>
          <w:numId w:val="1"/>
        </w:numPr>
        <w:spacing w:after="200" w:line="276" w:lineRule="auto"/>
        <w:rPr>
          <w:rFonts w:ascii="Arial" w:eastAsia="Calibri" w:hAnsi="Arial" w:cs="Arial"/>
          <w:sz w:val="24"/>
          <w:szCs w:val="24"/>
        </w:rPr>
      </w:pPr>
      <w:r w:rsidRPr="002D2F95">
        <w:rPr>
          <w:rFonts w:ascii="Arial" w:eastAsia="Calibri" w:hAnsi="Arial" w:cs="Arial"/>
          <w:sz w:val="24"/>
          <w:szCs w:val="24"/>
        </w:rPr>
        <w:t xml:space="preserve">Unbefriedigend bleiben die Artikel zu den kirchlichen Kasualien. (Art. 46, </w:t>
      </w:r>
      <w:r w:rsidR="00C74B24">
        <w:rPr>
          <w:rFonts w:ascii="Arial" w:eastAsia="Calibri" w:hAnsi="Arial" w:cs="Arial"/>
          <w:sz w:val="24"/>
          <w:szCs w:val="24"/>
        </w:rPr>
        <w:br/>
      </w:r>
      <w:r w:rsidRPr="002D2F95">
        <w:rPr>
          <w:rFonts w:ascii="Arial" w:eastAsia="Calibri" w:hAnsi="Arial" w:cs="Arial"/>
          <w:sz w:val="24"/>
          <w:szCs w:val="24"/>
        </w:rPr>
        <w:t xml:space="preserve">59, 62). Der Gemeindebezug wird </w:t>
      </w:r>
      <w:r w:rsidR="00670D8F" w:rsidRPr="002D2F95">
        <w:rPr>
          <w:rFonts w:ascii="Arial" w:eastAsia="Calibri" w:hAnsi="Arial" w:cs="Arial"/>
          <w:sz w:val="24"/>
          <w:szCs w:val="24"/>
        </w:rPr>
        <w:t xml:space="preserve">tendenziell und </w:t>
      </w:r>
      <w:r w:rsidRPr="002D2F95">
        <w:rPr>
          <w:rFonts w:ascii="Arial" w:eastAsia="Calibri" w:hAnsi="Arial" w:cs="Arial"/>
          <w:sz w:val="24"/>
          <w:szCs w:val="24"/>
        </w:rPr>
        <w:t xml:space="preserve">unnötig ausgehöhlt. </w:t>
      </w:r>
      <w:r w:rsidR="00C74B24">
        <w:rPr>
          <w:rFonts w:ascii="Arial" w:eastAsia="Calibri" w:hAnsi="Arial" w:cs="Arial"/>
          <w:sz w:val="24"/>
          <w:szCs w:val="24"/>
        </w:rPr>
        <w:br/>
      </w:r>
      <w:r w:rsidRPr="002D2F95">
        <w:rPr>
          <w:rFonts w:ascii="Arial" w:eastAsia="Calibri" w:hAnsi="Arial" w:cs="Arial"/>
          <w:sz w:val="24"/>
          <w:szCs w:val="24"/>
        </w:rPr>
        <w:t>Das Eingehen auf spezielle Wünsche war als Ausnahme immer möglich.</w:t>
      </w:r>
    </w:p>
    <w:p w:rsidR="001E1B27" w:rsidRPr="002D2F95" w:rsidRDefault="001E1B27" w:rsidP="001D6577">
      <w:pPr>
        <w:pStyle w:val="Listenabsatz"/>
        <w:numPr>
          <w:ilvl w:val="0"/>
          <w:numId w:val="1"/>
        </w:numPr>
        <w:spacing w:after="200" w:line="276" w:lineRule="auto"/>
        <w:rPr>
          <w:rFonts w:ascii="Arial" w:eastAsia="Calibri" w:hAnsi="Arial" w:cs="Arial"/>
          <w:sz w:val="24"/>
          <w:szCs w:val="24"/>
        </w:rPr>
      </w:pPr>
      <w:r w:rsidRPr="002D2F95">
        <w:rPr>
          <w:rFonts w:ascii="Arial" w:eastAsia="Calibri" w:hAnsi="Arial" w:cs="Arial"/>
          <w:sz w:val="24"/>
          <w:szCs w:val="24"/>
        </w:rPr>
        <w:t xml:space="preserve">Die neue Regelung der Wohnsitzpflicht (Art. 122) dürfte ziemliches Konfliktpotential beinhalten. (Wobei zugegeben werden muss, dass die </w:t>
      </w:r>
      <w:r w:rsidR="00C74B24">
        <w:rPr>
          <w:rFonts w:ascii="Arial" w:eastAsia="Calibri" w:hAnsi="Arial" w:cs="Arial"/>
          <w:sz w:val="24"/>
          <w:szCs w:val="24"/>
        </w:rPr>
        <w:br/>
      </w:r>
      <w:r w:rsidRPr="002D2F95">
        <w:rPr>
          <w:rFonts w:ascii="Arial" w:eastAsia="Calibri" w:hAnsi="Arial" w:cs="Arial"/>
          <w:sz w:val="24"/>
          <w:szCs w:val="24"/>
        </w:rPr>
        <w:t>jetzt gültige Regelung auch zu schwierigen Situationen geführt hat.)</w:t>
      </w:r>
    </w:p>
    <w:p w:rsidR="00721019" w:rsidRPr="00C74B24" w:rsidRDefault="005B21E4" w:rsidP="00C74B24">
      <w:pPr>
        <w:pStyle w:val="Listenabsatz"/>
        <w:numPr>
          <w:ilvl w:val="0"/>
          <w:numId w:val="1"/>
        </w:numPr>
        <w:spacing w:after="200" w:line="276" w:lineRule="auto"/>
        <w:rPr>
          <w:rFonts w:ascii="Arial" w:eastAsia="Calibri" w:hAnsi="Arial" w:cs="Arial"/>
          <w:sz w:val="24"/>
          <w:szCs w:val="24"/>
          <w:u w:val="single"/>
        </w:rPr>
      </w:pPr>
      <w:r w:rsidRPr="00C74B24">
        <w:rPr>
          <w:rFonts w:ascii="Arial" w:eastAsia="Calibri" w:hAnsi="Arial" w:cs="Arial"/>
          <w:sz w:val="24"/>
          <w:szCs w:val="24"/>
        </w:rPr>
        <w:t>I</w:t>
      </w:r>
      <w:r w:rsidR="001E1B27" w:rsidRPr="00C74B24">
        <w:rPr>
          <w:rFonts w:ascii="Arial" w:eastAsia="Calibri" w:hAnsi="Arial" w:cs="Arial"/>
          <w:sz w:val="24"/>
          <w:szCs w:val="24"/>
        </w:rPr>
        <w:t xml:space="preserve">m Vorstand </w:t>
      </w:r>
      <w:r w:rsidRPr="00C74B24">
        <w:rPr>
          <w:rFonts w:ascii="Arial" w:eastAsia="Calibri" w:hAnsi="Arial" w:cs="Arial"/>
          <w:sz w:val="24"/>
          <w:szCs w:val="24"/>
        </w:rPr>
        <w:t xml:space="preserve">ebenfalls </w:t>
      </w:r>
      <w:r w:rsidR="001E1B27" w:rsidRPr="00C74B24">
        <w:rPr>
          <w:rFonts w:ascii="Arial" w:eastAsia="Calibri" w:hAnsi="Arial" w:cs="Arial"/>
          <w:sz w:val="24"/>
          <w:szCs w:val="24"/>
        </w:rPr>
        <w:t>umstritten war die Frag</w:t>
      </w:r>
      <w:r w:rsidR="00C74B24">
        <w:rPr>
          <w:rFonts w:ascii="Arial" w:eastAsia="Calibri" w:hAnsi="Arial" w:cs="Arial"/>
          <w:sz w:val="24"/>
          <w:szCs w:val="24"/>
        </w:rPr>
        <w:t>e, ob die Abschaffung des Statu</w:t>
      </w:r>
      <w:r w:rsidR="001E1B27" w:rsidRPr="00C74B24">
        <w:rPr>
          <w:rFonts w:ascii="Arial" w:eastAsia="Calibri" w:hAnsi="Arial" w:cs="Arial"/>
          <w:sz w:val="24"/>
          <w:szCs w:val="24"/>
        </w:rPr>
        <w:t>s "Ergänzungspfarrstelle" positiv oder negativ zu beurteilen sei.</w:t>
      </w:r>
    </w:p>
    <w:p w:rsidR="000B239B" w:rsidRPr="002D2F95" w:rsidRDefault="007A2553">
      <w:pPr>
        <w:spacing w:after="200" w:line="276" w:lineRule="auto"/>
        <w:rPr>
          <w:rFonts w:ascii="Arial" w:eastAsia="Calibri" w:hAnsi="Arial" w:cs="Arial"/>
          <w:sz w:val="24"/>
          <w:szCs w:val="24"/>
        </w:rPr>
      </w:pPr>
      <w:proofErr w:type="spellStart"/>
      <w:r w:rsidRPr="002D2F95">
        <w:rPr>
          <w:rFonts w:ascii="Arial" w:eastAsia="Calibri" w:hAnsi="Arial" w:cs="Arial"/>
          <w:b/>
          <w:sz w:val="24"/>
          <w:szCs w:val="24"/>
        </w:rPr>
        <w:t>reformiert</w:t>
      </w:r>
      <w:r w:rsidR="00E9402A" w:rsidRPr="002D2F95">
        <w:rPr>
          <w:rFonts w:ascii="Arial" w:eastAsia="Calibri" w:hAnsi="Arial" w:cs="Arial"/>
          <w:b/>
          <w:sz w:val="24"/>
          <w:szCs w:val="24"/>
        </w:rPr>
        <w:t>b</w:t>
      </w:r>
      <w:r w:rsidRPr="002D2F95">
        <w:rPr>
          <w:rFonts w:ascii="Arial" w:eastAsia="Calibri" w:hAnsi="Arial" w:cs="Arial"/>
          <w:b/>
          <w:i/>
          <w:sz w:val="24"/>
          <w:szCs w:val="24"/>
        </w:rPr>
        <w:t>ewegt</w:t>
      </w:r>
      <w:proofErr w:type="spellEnd"/>
      <w:r w:rsidR="002D2F95">
        <w:rPr>
          <w:rFonts w:ascii="Arial" w:eastAsia="Calibri" w:hAnsi="Arial" w:cs="Arial"/>
          <w:b/>
          <w:i/>
          <w:sz w:val="24"/>
          <w:szCs w:val="24"/>
        </w:rPr>
        <w:br/>
      </w:r>
      <w:r w:rsidR="003F1B47" w:rsidRPr="002D2F95">
        <w:rPr>
          <w:rFonts w:ascii="Arial" w:eastAsia="Calibri" w:hAnsi="Arial" w:cs="Arial"/>
          <w:sz w:val="24"/>
          <w:szCs w:val="24"/>
        </w:rPr>
        <w:t xml:space="preserve">Um auf die weitere Entwicklung </w:t>
      </w:r>
      <w:r w:rsidRPr="002D2F95">
        <w:rPr>
          <w:rFonts w:ascii="Arial" w:eastAsia="Calibri" w:hAnsi="Arial" w:cs="Arial"/>
          <w:sz w:val="24"/>
          <w:szCs w:val="24"/>
        </w:rPr>
        <w:t xml:space="preserve">bezüglich Kirchenreform und die Teilrevision der Kirchenordnung </w:t>
      </w:r>
      <w:r w:rsidR="003F1B47" w:rsidRPr="002D2F95">
        <w:rPr>
          <w:rFonts w:ascii="Arial" w:eastAsia="Calibri" w:hAnsi="Arial" w:cs="Arial"/>
          <w:sz w:val="24"/>
          <w:szCs w:val="24"/>
        </w:rPr>
        <w:t xml:space="preserve">besser reagieren zu können und insbesondere eine inhaltliche Auseinandersetzung mit der Frage, wohin sich die Zürcher Kirche entwickeln soll - abgesehen von ökonomischen und Effizienzüberlegungen </w:t>
      </w:r>
      <w:r w:rsidR="00431150" w:rsidRPr="002D2F95">
        <w:rPr>
          <w:rFonts w:ascii="Arial" w:eastAsia="Calibri" w:hAnsi="Arial" w:cs="Arial"/>
          <w:sz w:val="24"/>
          <w:szCs w:val="24"/>
        </w:rPr>
        <w:t>– zu fördern,</w:t>
      </w:r>
      <w:r w:rsidR="003F1B47" w:rsidRPr="002D2F95">
        <w:rPr>
          <w:rFonts w:ascii="Arial" w:eastAsia="Calibri" w:hAnsi="Arial" w:cs="Arial"/>
          <w:sz w:val="24"/>
          <w:szCs w:val="24"/>
        </w:rPr>
        <w:t xml:space="preserve"> hat sich der Vorstand entschlossen, mit anderen Gruppierungen</w:t>
      </w:r>
      <w:r w:rsidRPr="002D2F95">
        <w:rPr>
          <w:rFonts w:ascii="Arial" w:eastAsia="Calibri" w:hAnsi="Arial" w:cs="Arial"/>
          <w:sz w:val="24"/>
          <w:szCs w:val="24"/>
        </w:rPr>
        <w:t xml:space="preserve"> zusammenzuarbeiten</w:t>
      </w:r>
      <w:r w:rsidR="005B21E4">
        <w:rPr>
          <w:rFonts w:ascii="Arial" w:eastAsia="Calibri" w:hAnsi="Arial" w:cs="Arial"/>
          <w:sz w:val="24"/>
          <w:szCs w:val="24"/>
        </w:rPr>
        <w:t>.</w:t>
      </w:r>
      <w:r w:rsidR="0025199A" w:rsidRPr="002D2F95">
        <w:rPr>
          <w:rFonts w:ascii="Arial" w:eastAsia="Calibri" w:hAnsi="Arial" w:cs="Arial"/>
          <w:sz w:val="24"/>
          <w:szCs w:val="24"/>
        </w:rPr>
        <w:t xml:space="preserve"> </w:t>
      </w:r>
      <w:r w:rsidR="005B21E4">
        <w:rPr>
          <w:rFonts w:ascii="Arial" w:eastAsia="Calibri" w:hAnsi="Arial" w:cs="Arial"/>
          <w:sz w:val="24"/>
          <w:szCs w:val="24"/>
        </w:rPr>
        <w:br/>
      </w:r>
      <w:r w:rsidR="00C74B24">
        <w:rPr>
          <w:rFonts w:ascii="Arial" w:eastAsia="Calibri" w:hAnsi="Arial" w:cs="Arial"/>
          <w:sz w:val="24"/>
          <w:szCs w:val="24"/>
        </w:rPr>
        <w:t>Im Frühl</w:t>
      </w:r>
      <w:r w:rsidR="00E9402A" w:rsidRPr="002D2F95">
        <w:rPr>
          <w:rFonts w:ascii="Arial" w:eastAsia="Calibri" w:hAnsi="Arial" w:cs="Arial"/>
          <w:sz w:val="24"/>
          <w:szCs w:val="24"/>
        </w:rPr>
        <w:t xml:space="preserve">ing 2018 soll ein Verein mit dem Titel </w:t>
      </w:r>
      <w:proofErr w:type="spellStart"/>
      <w:r w:rsidR="00E9402A" w:rsidRPr="002D2F95">
        <w:rPr>
          <w:rFonts w:ascii="Arial" w:eastAsia="Calibri" w:hAnsi="Arial" w:cs="Arial"/>
          <w:sz w:val="24"/>
          <w:szCs w:val="24"/>
        </w:rPr>
        <w:t>reformiert</w:t>
      </w:r>
      <w:r w:rsidR="00E9402A" w:rsidRPr="002D2F95">
        <w:rPr>
          <w:rFonts w:ascii="Arial" w:eastAsia="Calibri" w:hAnsi="Arial" w:cs="Arial"/>
          <w:i/>
          <w:sz w:val="24"/>
          <w:szCs w:val="24"/>
        </w:rPr>
        <w:t>bewegt</w:t>
      </w:r>
      <w:proofErr w:type="spellEnd"/>
      <w:r w:rsidR="003F1B47" w:rsidRPr="002D2F95">
        <w:rPr>
          <w:rFonts w:ascii="Arial" w:eastAsia="Calibri" w:hAnsi="Arial" w:cs="Arial"/>
          <w:sz w:val="24"/>
          <w:szCs w:val="24"/>
        </w:rPr>
        <w:t xml:space="preserve"> </w:t>
      </w:r>
      <w:r w:rsidR="00E9402A" w:rsidRPr="002D2F95">
        <w:rPr>
          <w:rFonts w:ascii="Arial" w:eastAsia="Calibri" w:hAnsi="Arial" w:cs="Arial"/>
          <w:sz w:val="24"/>
          <w:szCs w:val="24"/>
        </w:rPr>
        <w:t>gegründet werden.</w:t>
      </w:r>
    </w:p>
    <w:p w:rsidR="001F0269" w:rsidRPr="002D2F95" w:rsidRDefault="003F1B47">
      <w:pPr>
        <w:spacing w:after="200" w:line="276" w:lineRule="auto"/>
        <w:rPr>
          <w:rFonts w:ascii="Arial" w:eastAsia="Calibri" w:hAnsi="Arial" w:cs="Arial"/>
          <w:sz w:val="24"/>
          <w:szCs w:val="24"/>
        </w:rPr>
      </w:pPr>
      <w:r w:rsidRPr="002D2F95">
        <w:rPr>
          <w:rFonts w:ascii="Arial" w:eastAsia="Calibri" w:hAnsi="Arial" w:cs="Arial"/>
          <w:b/>
          <w:sz w:val="24"/>
          <w:szCs w:val="24"/>
        </w:rPr>
        <w:t>Vereinsorganisation</w:t>
      </w:r>
      <w:r w:rsidR="002D2F95">
        <w:rPr>
          <w:rFonts w:ascii="Arial" w:eastAsia="Calibri" w:hAnsi="Arial" w:cs="Arial"/>
          <w:b/>
          <w:sz w:val="24"/>
          <w:szCs w:val="24"/>
        </w:rPr>
        <w:t xml:space="preserve"> / -statuten</w:t>
      </w:r>
      <w:r w:rsidR="002D2F95">
        <w:rPr>
          <w:rFonts w:ascii="Arial" w:eastAsia="Calibri" w:hAnsi="Arial" w:cs="Arial"/>
          <w:b/>
          <w:sz w:val="24"/>
          <w:szCs w:val="24"/>
        </w:rPr>
        <w:br/>
      </w:r>
      <w:r w:rsidRPr="002D2F95">
        <w:rPr>
          <w:rFonts w:ascii="Arial" w:eastAsia="Calibri" w:hAnsi="Arial" w:cs="Arial"/>
          <w:sz w:val="24"/>
          <w:szCs w:val="24"/>
        </w:rPr>
        <w:t xml:space="preserve">An der GV 2017 wurde dem Antrag des Vorstands für eine umfassende Revision der Vereinsstatuten und des Fondsreglements zugestimmt. Nebst nötigen Anpassungen bezüglich Wahlen (Präsidium Trägerverein) ging es </w:t>
      </w:r>
      <w:r w:rsidR="001F0269" w:rsidRPr="002D2F95">
        <w:rPr>
          <w:rFonts w:ascii="Arial" w:eastAsia="Calibri" w:hAnsi="Arial" w:cs="Arial"/>
          <w:sz w:val="24"/>
          <w:szCs w:val="24"/>
        </w:rPr>
        <w:t xml:space="preserve">vor allem </w:t>
      </w:r>
      <w:r w:rsidRPr="002D2F95">
        <w:rPr>
          <w:rFonts w:ascii="Arial" w:eastAsia="Calibri" w:hAnsi="Arial" w:cs="Arial"/>
          <w:sz w:val="24"/>
          <w:szCs w:val="24"/>
        </w:rPr>
        <w:t xml:space="preserve">um die Klärung der Mitgliedschaft und eine transparentere Vereinsorganisation. </w:t>
      </w:r>
      <w:r w:rsidR="001F0269" w:rsidRPr="002D2F95">
        <w:rPr>
          <w:rFonts w:ascii="Arial" w:eastAsia="Calibri" w:hAnsi="Arial" w:cs="Arial"/>
          <w:sz w:val="24"/>
          <w:szCs w:val="24"/>
        </w:rPr>
        <w:t>Über die Homepage des SRPV soll auch die Kommunikation mit den Mitgliedern erleichtert werden.</w:t>
      </w:r>
    </w:p>
    <w:p w:rsidR="00431150" w:rsidRPr="002D2F95" w:rsidRDefault="005B21E4">
      <w:pPr>
        <w:spacing w:after="200" w:line="276" w:lineRule="auto"/>
        <w:rPr>
          <w:rFonts w:ascii="Arial" w:eastAsia="Calibri" w:hAnsi="Arial" w:cs="Arial"/>
          <w:sz w:val="24"/>
          <w:szCs w:val="24"/>
        </w:rPr>
      </w:pPr>
      <w:r>
        <w:rPr>
          <w:rFonts w:ascii="Arial" w:eastAsia="Calibri" w:hAnsi="Arial" w:cs="Arial"/>
          <w:sz w:val="24"/>
          <w:szCs w:val="24"/>
        </w:rPr>
        <w:t xml:space="preserve">Zudem wurde das </w:t>
      </w:r>
      <w:r w:rsidR="003F1B47" w:rsidRPr="002D2F95">
        <w:rPr>
          <w:rFonts w:ascii="Arial" w:eastAsia="Calibri" w:hAnsi="Arial" w:cs="Arial"/>
          <w:sz w:val="24"/>
          <w:szCs w:val="24"/>
        </w:rPr>
        <w:t xml:space="preserve">Reglement für den Fonds, in welchem das Geld </w:t>
      </w:r>
      <w:r>
        <w:rPr>
          <w:rFonts w:ascii="Arial" w:eastAsia="Calibri" w:hAnsi="Arial" w:cs="Arial"/>
          <w:sz w:val="24"/>
          <w:szCs w:val="24"/>
        </w:rPr>
        <w:t>aus dem</w:t>
      </w:r>
      <w:r w:rsidR="003F1B47" w:rsidRPr="002D2F95">
        <w:rPr>
          <w:rFonts w:ascii="Arial" w:eastAsia="Calibri" w:hAnsi="Arial" w:cs="Arial"/>
          <w:sz w:val="24"/>
          <w:szCs w:val="24"/>
        </w:rPr>
        <w:t xml:space="preserve"> Verkauf des Kirchenboten angelegt ist, überarbeitet. </w:t>
      </w:r>
    </w:p>
    <w:p w:rsidR="000B239B" w:rsidRPr="002D2F95" w:rsidRDefault="003F1B47">
      <w:pPr>
        <w:spacing w:after="200" w:line="276" w:lineRule="auto"/>
        <w:rPr>
          <w:rFonts w:ascii="Arial" w:eastAsia="Calibri" w:hAnsi="Arial" w:cs="Arial"/>
          <w:sz w:val="24"/>
          <w:szCs w:val="24"/>
        </w:rPr>
      </w:pPr>
      <w:r w:rsidRPr="002D2F95">
        <w:rPr>
          <w:rFonts w:ascii="Arial" w:eastAsia="Calibri" w:hAnsi="Arial" w:cs="Arial"/>
          <w:b/>
          <w:sz w:val="24"/>
          <w:szCs w:val="24"/>
        </w:rPr>
        <w:t>Jubiläum 2018</w:t>
      </w:r>
      <w:r w:rsidR="002D2F95">
        <w:rPr>
          <w:rFonts w:ascii="Arial" w:eastAsia="Calibri" w:hAnsi="Arial" w:cs="Arial"/>
          <w:b/>
          <w:sz w:val="24"/>
          <w:szCs w:val="24"/>
        </w:rPr>
        <w:br/>
      </w:r>
      <w:r w:rsidRPr="002D2F95">
        <w:rPr>
          <w:rFonts w:ascii="Arial" w:eastAsia="Calibri" w:hAnsi="Arial" w:cs="Arial"/>
          <w:sz w:val="24"/>
          <w:szCs w:val="24"/>
        </w:rPr>
        <w:t xml:space="preserve">Grosse Ereignisse werfen ihre Schatten voraus. Seit dem Herbst 2016 ist eine Arbeitsgruppe unter der Leitung von Ulrike Müller </w:t>
      </w:r>
      <w:r w:rsidR="005B21E4">
        <w:rPr>
          <w:rFonts w:ascii="Arial" w:eastAsia="Calibri" w:hAnsi="Arial" w:cs="Arial"/>
          <w:sz w:val="24"/>
          <w:szCs w:val="24"/>
        </w:rPr>
        <w:t xml:space="preserve">und mit </w:t>
      </w:r>
      <w:r w:rsidR="005B21E4" w:rsidRPr="002D2F95">
        <w:rPr>
          <w:rFonts w:ascii="Arial" w:eastAsia="Calibri" w:hAnsi="Arial" w:cs="Arial"/>
          <w:sz w:val="24"/>
          <w:szCs w:val="24"/>
        </w:rPr>
        <w:t>professionelle</w:t>
      </w:r>
      <w:r w:rsidR="00283351">
        <w:rPr>
          <w:rFonts w:ascii="Arial" w:eastAsia="Calibri" w:hAnsi="Arial" w:cs="Arial"/>
          <w:sz w:val="24"/>
          <w:szCs w:val="24"/>
        </w:rPr>
        <w:t>r</w:t>
      </w:r>
      <w:r w:rsidR="005B21E4" w:rsidRPr="002D2F95">
        <w:rPr>
          <w:rFonts w:ascii="Arial" w:eastAsia="Calibri" w:hAnsi="Arial" w:cs="Arial"/>
          <w:sz w:val="24"/>
          <w:szCs w:val="24"/>
        </w:rPr>
        <w:t xml:space="preserve"> </w:t>
      </w:r>
      <w:r w:rsidR="00C74B24">
        <w:rPr>
          <w:rFonts w:ascii="Arial" w:eastAsia="Calibri" w:hAnsi="Arial" w:cs="Arial"/>
          <w:sz w:val="24"/>
          <w:szCs w:val="24"/>
        </w:rPr>
        <w:t>Unterstützung</w:t>
      </w:r>
      <w:r w:rsidR="005B21E4" w:rsidRPr="002D2F95">
        <w:rPr>
          <w:rFonts w:ascii="Arial" w:eastAsia="Calibri" w:hAnsi="Arial" w:cs="Arial"/>
          <w:sz w:val="24"/>
          <w:szCs w:val="24"/>
        </w:rPr>
        <w:t xml:space="preserve"> </w:t>
      </w:r>
      <w:r w:rsidR="00C74B24">
        <w:rPr>
          <w:rFonts w:ascii="Arial" w:eastAsia="Calibri" w:hAnsi="Arial" w:cs="Arial"/>
          <w:sz w:val="24"/>
          <w:szCs w:val="24"/>
        </w:rPr>
        <w:t>durch Fr</w:t>
      </w:r>
      <w:r w:rsidR="005B21E4" w:rsidRPr="002D2F95">
        <w:rPr>
          <w:rFonts w:ascii="Arial" w:eastAsia="Calibri" w:hAnsi="Arial" w:cs="Arial"/>
          <w:sz w:val="24"/>
          <w:szCs w:val="24"/>
        </w:rPr>
        <w:t>iederike Kunath und Franz Toth von der Firma "Schreibstimme"</w:t>
      </w:r>
      <w:r w:rsidRPr="002D2F95">
        <w:rPr>
          <w:rFonts w:ascii="Arial" w:eastAsia="Calibri" w:hAnsi="Arial" w:cs="Arial"/>
          <w:sz w:val="24"/>
          <w:szCs w:val="24"/>
        </w:rPr>
        <w:t>, ein attraktives Ju</w:t>
      </w:r>
      <w:r w:rsidR="005B21E4">
        <w:rPr>
          <w:rFonts w:ascii="Arial" w:eastAsia="Calibri" w:hAnsi="Arial" w:cs="Arial"/>
          <w:sz w:val="24"/>
          <w:szCs w:val="24"/>
        </w:rPr>
        <w:t xml:space="preserve">biläumsprogramm vorzubereiten. </w:t>
      </w:r>
      <w:r w:rsidR="00AF2E9A" w:rsidRPr="002D2F95">
        <w:rPr>
          <w:rFonts w:ascii="Arial" w:eastAsia="Calibri" w:hAnsi="Arial" w:cs="Arial"/>
          <w:sz w:val="24"/>
          <w:szCs w:val="24"/>
        </w:rPr>
        <w:t>Das Jubiläumsprogramm wird im Januar mit der Aufführung des Musicals "On Her Majestys Service" starten. Weiter sind ein Kinospot geplant, welcher auch der Imagewerbung für den Pfarrberuf dienen soll, ein Flashmob in der Stadt Zürich, eine Tagung</w:t>
      </w:r>
      <w:r w:rsidR="00BD7855" w:rsidRPr="002D2F95">
        <w:rPr>
          <w:rFonts w:ascii="Arial" w:eastAsia="Calibri" w:hAnsi="Arial" w:cs="Arial"/>
          <w:sz w:val="24"/>
          <w:szCs w:val="24"/>
        </w:rPr>
        <w:t xml:space="preserve"> zum Thema "Wahrheit und Vertrauen" </w:t>
      </w:r>
      <w:r w:rsidR="00AF2E9A" w:rsidRPr="002D2F95">
        <w:rPr>
          <w:rFonts w:ascii="Arial" w:eastAsia="Calibri" w:hAnsi="Arial" w:cs="Arial"/>
          <w:sz w:val="24"/>
          <w:szCs w:val="24"/>
        </w:rPr>
        <w:t xml:space="preserve">in Winterthur und als Abschluss ein öffentlicher </w:t>
      </w:r>
      <w:proofErr w:type="spellStart"/>
      <w:r w:rsidR="00AF2E9A" w:rsidRPr="002D2F95">
        <w:rPr>
          <w:rFonts w:ascii="Arial" w:eastAsia="Calibri" w:hAnsi="Arial" w:cs="Arial"/>
          <w:sz w:val="24"/>
          <w:szCs w:val="24"/>
        </w:rPr>
        <w:t>Predigtslam</w:t>
      </w:r>
      <w:proofErr w:type="spellEnd"/>
      <w:r w:rsidR="00AF2E9A" w:rsidRPr="002D2F95">
        <w:rPr>
          <w:rFonts w:ascii="Arial" w:eastAsia="Calibri" w:hAnsi="Arial" w:cs="Arial"/>
          <w:sz w:val="24"/>
          <w:szCs w:val="24"/>
        </w:rPr>
        <w:t>.</w:t>
      </w:r>
    </w:p>
    <w:p w:rsidR="00C74B24" w:rsidRPr="002D2F95" w:rsidRDefault="00C74B24" w:rsidP="00C74B24">
      <w:pPr>
        <w:spacing w:after="200" w:line="276" w:lineRule="auto"/>
        <w:rPr>
          <w:rFonts w:ascii="Arial" w:eastAsia="Calibri" w:hAnsi="Arial" w:cs="Arial"/>
          <w:sz w:val="24"/>
          <w:szCs w:val="24"/>
        </w:rPr>
      </w:pPr>
      <w:r w:rsidRPr="002D2F95">
        <w:rPr>
          <w:rFonts w:ascii="Arial" w:eastAsia="Calibri" w:hAnsi="Arial" w:cs="Arial"/>
          <w:sz w:val="24"/>
          <w:szCs w:val="24"/>
        </w:rPr>
        <w:t>Corsin Baumann</w:t>
      </w:r>
    </w:p>
    <w:p w:rsidR="00C96E2C" w:rsidRPr="002D2F95" w:rsidRDefault="00C96E2C">
      <w:pPr>
        <w:spacing w:after="200" w:line="276" w:lineRule="auto"/>
        <w:rPr>
          <w:rFonts w:ascii="Arial" w:eastAsia="Calibri" w:hAnsi="Arial" w:cs="Arial"/>
          <w:sz w:val="24"/>
          <w:szCs w:val="24"/>
        </w:rPr>
      </w:pPr>
      <w:r w:rsidRPr="002D2F95">
        <w:rPr>
          <w:rFonts w:ascii="Arial" w:eastAsia="Calibri" w:hAnsi="Arial" w:cs="Arial"/>
          <w:sz w:val="24"/>
          <w:szCs w:val="24"/>
        </w:rPr>
        <w:t xml:space="preserve">Illnau, </w:t>
      </w:r>
      <w:r w:rsidR="002D2F95">
        <w:rPr>
          <w:rFonts w:ascii="Arial" w:eastAsia="Calibri" w:hAnsi="Arial" w:cs="Arial"/>
          <w:sz w:val="24"/>
          <w:szCs w:val="24"/>
        </w:rPr>
        <w:t>Juni</w:t>
      </w:r>
      <w:r w:rsidRPr="002D2F95">
        <w:rPr>
          <w:rFonts w:ascii="Arial" w:eastAsia="Calibri" w:hAnsi="Arial" w:cs="Arial"/>
          <w:sz w:val="24"/>
          <w:szCs w:val="24"/>
        </w:rPr>
        <w:t xml:space="preserve"> 2018</w:t>
      </w:r>
    </w:p>
    <w:p w:rsidR="00C74B24" w:rsidRPr="002D2F95" w:rsidRDefault="00C74B24">
      <w:pPr>
        <w:spacing w:after="200" w:line="276" w:lineRule="auto"/>
        <w:rPr>
          <w:rFonts w:ascii="Arial" w:eastAsia="Calibri" w:hAnsi="Arial" w:cs="Arial"/>
          <w:sz w:val="24"/>
          <w:szCs w:val="24"/>
        </w:rPr>
      </w:pPr>
    </w:p>
    <w:sectPr w:rsidR="00C74B24" w:rsidRPr="002D2F9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F3EC4"/>
    <w:multiLevelType w:val="hybridMultilevel"/>
    <w:tmpl w:val="AB6CBC7E"/>
    <w:lvl w:ilvl="0" w:tplc="F9EEA496">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39B"/>
    <w:rsid w:val="000B239B"/>
    <w:rsid w:val="001D6577"/>
    <w:rsid w:val="001E1B27"/>
    <w:rsid w:val="001F0269"/>
    <w:rsid w:val="0025199A"/>
    <w:rsid w:val="00283351"/>
    <w:rsid w:val="002D2F95"/>
    <w:rsid w:val="003F1B47"/>
    <w:rsid w:val="00431150"/>
    <w:rsid w:val="005B21E4"/>
    <w:rsid w:val="00670D8F"/>
    <w:rsid w:val="00721019"/>
    <w:rsid w:val="007A2553"/>
    <w:rsid w:val="00AF2E9A"/>
    <w:rsid w:val="00BD7855"/>
    <w:rsid w:val="00C74B24"/>
    <w:rsid w:val="00C96E2C"/>
    <w:rsid w:val="00CC44CE"/>
    <w:rsid w:val="00E9402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F1B4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F1B47"/>
    <w:rPr>
      <w:rFonts w:ascii="Segoe UI" w:hAnsi="Segoe UI" w:cs="Segoe UI"/>
      <w:sz w:val="18"/>
      <w:szCs w:val="18"/>
    </w:rPr>
  </w:style>
  <w:style w:type="paragraph" w:styleId="Listenabsatz">
    <w:name w:val="List Paragraph"/>
    <w:basedOn w:val="Standard"/>
    <w:uiPriority w:val="34"/>
    <w:qFormat/>
    <w:rsid w:val="001D65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F1B4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F1B47"/>
    <w:rPr>
      <w:rFonts w:ascii="Segoe UI" w:hAnsi="Segoe UI" w:cs="Segoe UI"/>
      <w:sz w:val="18"/>
      <w:szCs w:val="18"/>
    </w:rPr>
  </w:style>
  <w:style w:type="paragraph" w:styleId="Listenabsatz">
    <w:name w:val="List Paragraph"/>
    <w:basedOn w:val="Standard"/>
    <w:uiPriority w:val="34"/>
    <w:qFormat/>
    <w:rsid w:val="001D65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E1810-915E-4E46-9385-89AFEB385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A8BF75A6</Template>
  <TotalTime>0</TotalTime>
  <Pages>2</Pages>
  <Words>658</Words>
  <Characters>4150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Regionales Informatikzentrum RIZ AG</Company>
  <LinksUpToDate>false</LinksUpToDate>
  <CharactersWithSpaces>4799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corsin</dc:creator>
  <cp:lastModifiedBy>Lott Evelyne</cp:lastModifiedBy>
  <cp:revision>3</cp:revision>
  <cp:lastPrinted>2018-05-16T15:31:00Z</cp:lastPrinted>
  <dcterms:created xsi:type="dcterms:W3CDTF">2018-06-12T15:04:00Z</dcterms:created>
  <dcterms:modified xsi:type="dcterms:W3CDTF">2018-06-12T15:35:00Z</dcterms:modified>
</cp:coreProperties>
</file>